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B253C8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A2 Healthcare</w:t>
      </w:r>
      <w:r w:rsidR="00245CF9" w:rsidRPr="008A3C01">
        <w:rPr>
          <w:rFonts w:ascii="Comic Sans MS" w:hAnsi="Comic Sans MS"/>
          <w:sz w:val="28"/>
          <w:szCs w:val="28"/>
          <w:u w:val="single"/>
        </w:rPr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National Health Service  (NHS)</w:t>
            </w:r>
          </w:p>
        </w:tc>
        <w:tc>
          <w:tcPr>
            <w:tcW w:w="6521" w:type="dxa"/>
          </w:tcPr>
          <w:p w:rsidR="000C4CAF" w:rsidRPr="008A3C01" w:rsidRDefault="00EF595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organisation in the UK that provides free healthcare for all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General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Practictioner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(GP)</w:t>
            </w:r>
          </w:p>
        </w:tc>
        <w:tc>
          <w:tcPr>
            <w:tcW w:w="6521" w:type="dxa"/>
          </w:tcPr>
          <w:p w:rsidR="000C4CAF" w:rsidRPr="008A3C01" w:rsidRDefault="00EF595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qualified doctor who is the first point of contact with the NHS for most people. A GP provides a range of care in the community.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Paramedic</w:t>
            </w:r>
          </w:p>
        </w:tc>
        <w:tc>
          <w:tcPr>
            <w:tcW w:w="6521" w:type="dxa"/>
          </w:tcPr>
          <w:p w:rsidR="000C4CAF" w:rsidRPr="008A3C01" w:rsidRDefault="00EF595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Someone who can provide medical care for people who are ill of who have had an accident in an emergency situation before they reach hospital.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Midwife</w:t>
            </w:r>
          </w:p>
        </w:tc>
        <w:tc>
          <w:tcPr>
            <w:tcW w:w="6521" w:type="dxa"/>
          </w:tcPr>
          <w:p w:rsidR="000C4CAF" w:rsidRPr="008A3C01" w:rsidRDefault="00EF595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healthcare professional who deals with pregnancy and postnatal care in the community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APGAR score</w:t>
            </w:r>
          </w:p>
        </w:tc>
        <w:tc>
          <w:tcPr>
            <w:tcW w:w="6521" w:type="dxa"/>
          </w:tcPr>
          <w:p w:rsidR="000C4CAF" w:rsidRPr="008A3C01" w:rsidRDefault="00EF595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 born babies are tested for Activity, Pulse, Grimace, Appearance and Respiration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Growth chart</w:t>
            </w:r>
          </w:p>
        </w:tc>
        <w:tc>
          <w:tcPr>
            <w:tcW w:w="6521" w:type="dxa"/>
          </w:tcPr>
          <w:p w:rsidR="000C4CAF" w:rsidRPr="008A3C01" w:rsidRDefault="0010100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chart comparing a child’s length or height and weight </w:t>
            </w:r>
            <w:r w:rsidR="00DB5F5F"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/>
                <w:sz w:val="28"/>
                <w:szCs w:val="28"/>
              </w:rPr>
              <w:t>ith other children of the same age. It also shows how quickly a child is growing.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Cervix</w:t>
            </w:r>
          </w:p>
        </w:tc>
        <w:tc>
          <w:tcPr>
            <w:tcW w:w="6521" w:type="dxa"/>
          </w:tcPr>
          <w:p w:rsidR="000C4CAF" w:rsidRPr="008A3C01" w:rsidRDefault="00DB5F5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opening of the uterus that is in the vagina. The cervix dilates (opens wider) during labour.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Uterus (womb)</w:t>
            </w:r>
          </w:p>
        </w:tc>
        <w:tc>
          <w:tcPr>
            <w:tcW w:w="6521" w:type="dxa"/>
          </w:tcPr>
          <w:p w:rsidR="000C4CAF" w:rsidRPr="008A3C01" w:rsidRDefault="00DB5F5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Another name for the womb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Fallopian tubes</w:t>
            </w:r>
          </w:p>
        </w:tc>
        <w:tc>
          <w:tcPr>
            <w:tcW w:w="6521" w:type="dxa"/>
          </w:tcPr>
          <w:p w:rsidR="000C4CAF" w:rsidRPr="008A3C01" w:rsidRDefault="00DB5F5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tubes that carry an egg from the ovary to the uterus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Amnion</w:t>
            </w:r>
          </w:p>
        </w:tc>
        <w:tc>
          <w:tcPr>
            <w:tcW w:w="6521" w:type="dxa"/>
          </w:tcPr>
          <w:p w:rsidR="000C4CAF" w:rsidRPr="008A3C01" w:rsidRDefault="00DB5F5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membrane or sac that contains the foetus as it develops in the womb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Placenta</w:t>
            </w:r>
          </w:p>
        </w:tc>
        <w:tc>
          <w:tcPr>
            <w:tcW w:w="6521" w:type="dxa"/>
          </w:tcPr>
          <w:p w:rsidR="000C4CAF" w:rsidRPr="008A3C01" w:rsidRDefault="00DB5F5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spongy structure that connects the mother to the baby during pregnancy. Nutrients, gases and waste products are exchanged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betweent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he foetus and the mother through the placenta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Amniotic fluid</w:t>
            </w:r>
          </w:p>
        </w:tc>
        <w:tc>
          <w:tcPr>
            <w:tcW w:w="6521" w:type="dxa"/>
          </w:tcPr>
          <w:p w:rsidR="000C4CAF" w:rsidRPr="008A3C01" w:rsidRDefault="00DB5F5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fluid that fills the space in the uterus where the foetus develops. It keeps it protected and stops it from drying out.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Blood pressure</w:t>
            </w:r>
          </w:p>
        </w:tc>
        <w:tc>
          <w:tcPr>
            <w:tcW w:w="6521" w:type="dxa"/>
          </w:tcPr>
          <w:p w:rsidR="000C4CAF" w:rsidRPr="008A3C01" w:rsidRDefault="00DB5F5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Pressure measured inside blood vessels. It is shown as two numbers. Systolic over diastolic pressure (e.g. 140 over 80)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Pre-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eclampsia</w:t>
            </w:r>
            <w:proofErr w:type="spellEnd"/>
          </w:p>
        </w:tc>
        <w:tc>
          <w:tcPr>
            <w:tcW w:w="6521" w:type="dxa"/>
          </w:tcPr>
          <w:p w:rsidR="000C4CAF" w:rsidRPr="008A3C01" w:rsidRDefault="004B456B" w:rsidP="004B45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condition that is very serious in pregnancy. The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mothers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blood pressure can rise to dangerous levels and protein is found in the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urine.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Gestational diabetes</w:t>
            </w:r>
          </w:p>
        </w:tc>
        <w:tc>
          <w:tcPr>
            <w:tcW w:w="6521" w:type="dxa"/>
          </w:tcPr>
          <w:p w:rsidR="000C4CAF" w:rsidRPr="008A3C01" w:rsidRDefault="004B45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mother is unable to control her blood glucose level during pregnancy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</w:t>
            </w:r>
            <w:r w:rsidR="004B456B">
              <w:rPr>
                <w:rFonts w:ascii="Comic Sans MS" w:hAnsi="Comic Sans MS"/>
                <w:b/>
                <w:sz w:val="28"/>
                <w:szCs w:val="28"/>
              </w:rPr>
              <w:t>u</w:t>
            </w:r>
            <w:r>
              <w:rPr>
                <w:rFonts w:ascii="Comic Sans MS" w:hAnsi="Comic Sans MS"/>
                <w:b/>
                <w:sz w:val="28"/>
                <w:szCs w:val="28"/>
              </w:rPr>
              <w:t>nselling</w:t>
            </w:r>
          </w:p>
        </w:tc>
        <w:tc>
          <w:tcPr>
            <w:tcW w:w="6521" w:type="dxa"/>
          </w:tcPr>
          <w:p w:rsidR="000C4CAF" w:rsidRPr="008A3C01" w:rsidRDefault="004B45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opportunity to talk to a healthcare professional and get advice.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Hormone treatment</w:t>
            </w:r>
          </w:p>
        </w:tc>
        <w:tc>
          <w:tcPr>
            <w:tcW w:w="6521" w:type="dxa"/>
          </w:tcPr>
          <w:p w:rsidR="000C4CAF" w:rsidRPr="008A3C01" w:rsidRDefault="004B45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IVF, hormone treatment can cause the ovaries to produce many eggs at once instead of just one a month.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Fertilisation</w:t>
            </w:r>
          </w:p>
        </w:tc>
        <w:tc>
          <w:tcPr>
            <w:tcW w:w="6521" w:type="dxa"/>
          </w:tcPr>
          <w:p w:rsidR="000C4CAF" w:rsidRPr="008A3C01" w:rsidRDefault="004B456B" w:rsidP="004B45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point at which a sperm fuses with an egg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Implantation</w:t>
            </w:r>
          </w:p>
        </w:tc>
        <w:tc>
          <w:tcPr>
            <w:tcW w:w="6521" w:type="dxa"/>
          </w:tcPr>
          <w:p w:rsidR="000C4CAF" w:rsidRPr="008A3C01" w:rsidRDefault="004B456B" w:rsidP="004B45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fertilised egg becomes embedded in the lining of the uterus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Multiple birth</w:t>
            </w:r>
          </w:p>
        </w:tc>
        <w:tc>
          <w:tcPr>
            <w:tcW w:w="6521" w:type="dxa"/>
          </w:tcPr>
          <w:p w:rsidR="000C4CAF" w:rsidRPr="008A3C01" w:rsidRDefault="004B45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birth of more than 2 babies at once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B253C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Ultrasound scanning</w:t>
            </w:r>
          </w:p>
        </w:tc>
        <w:tc>
          <w:tcPr>
            <w:tcW w:w="6521" w:type="dxa"/>
          </w:tcPr>
          <w:p w:rsidR="000C4CAF" w:rsidRPr="008A3C01" w:rsidRDefault="004B456B" w:rsidP="004B45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use of ultrasonic waves (very high frequency) to examine internal organs 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5538E"/>
    <w:rsid w:val="000A1447"/>
    <w:rsid w:val="000C4CAF"/>
    <w:rsid w:val="00101003"/>
    <w:rsid w:val="00134D7D"/>
    <w:rsid w:val="00245CF9"/>
    <w:rsid w:val="00275FB5"/>
    <w:rsid w:val="002E24DB"/>
    <w:rsid w:val="004B456B"/>
    <w:rsid w:val="00601CAC"/>
    <w:rsid w:val="008A3C01"/>
    <w:rsid w:val="0098752B"/>
    <w:rsid w:val="00B253C8"/>
    <w:rsid w:val="00B342D0"/>
    <w:rsid w:val="00DB5F5F"/>
    <w:rsid w:val="00E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Victoria Macaulay</cp:lastModifiedBy>
  <cp:revision>6</cp:revision>
  <cp:lastPrinted>2012-05-10T12:48:00Z</cp:lastPrinted>
  <dcterms:created xsi:type="dcterms:W3CDTF">2012-08-28T12:31:00Z</dcterms:created>
  <dcterms:modified xsi:type="dcterms:W3CDTF">2012-08-28T13:19:00Z</dcterms:modified>
</cp:coreProperties>
</file>